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B5" w:rsidRPr="002230B5" w:rsidRDefault="002230B5" w:rsidP="002230B5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t-BR"/>
        </w:rPr>
      </w:pPr>
      <w:bookmarkStart w:id="0" w:name="_GoBack"/>
      <w:bookmarkEnd w:id="0"/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NOME DO ÓRGÃO/ENTIDADE</w:t>
      </w:r>
    </w:p>
    <w:p w:rsidR="002230B5" w:rsidRPr="002230B5" w:rsidRDefault="002230B5" w:rsidP="002230B5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t-BR"/>
        </w:rPr>
      </w:pP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EDITAL DE CIÊNCIA DE ELIMINAÇÃO DE DOCUMENTOS</w:t>
      </w:r>
    </w:p>
    <w:p w:rsidR="002230B5" w:rsidRPr="002230B5" w:rsidRDefault="002230B5" w:rsidP="002230B5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t-BR"/>
        </w:rPr>
      </w:pP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Nº (</w:t>
      </w:r>
      <w:r w:rsidRPr="002230B5">
        <w:rPr>
          <w:rFonts w:ascii="Calibri" w:eastAsia="Times New Roman" w:hAnsi="Calibri" w:cs="Calibri"/>
          <w:i/>
          <w:sz w:val="20"/>
          <w:szCs w:val="20"/>
          <w:lang w:eastAsia="pt-BR"/>
        </w:rPr>
        <w:t>indicar o nº / ano do Edital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)</w:t>
      </w:r>
    </w:p>
    <w:p w:rsidR="002230B5" w:rsidRPr="002230B5" w:rsidRDefault="002230B5" w:rsidP="002230B5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O (A) Presidente da Comissão Permanente de Avaliação de Documentos, designado (</w:t>
      </w:r>
      <w:r w:rsidRPr="002230B5">
        <w:rPr>
          <w:rFonts w:ascii="Calibri" w:eastAsia="Times New Roman" w:hAnsi="Calibri" w:cs="Calibri"/>
          <w:i/>
          <w:sz w:val="20"/>
          <w:szCs w:val="20"/>
          <w:lang w:eastAsia="pt-BR"/>
        </w:rPr>
        <w:t>a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) pela Portaria nº (</w:t>
      </w:r>
      <w:r w:rsidRPr="002230B5">
        <w:rPr>
          <w:rFonts w:ascii="Calibri" w:eastAsia="Times New Roman" w:hAnsi="Calibri" w:cs="Calibri"/>
          <w:i/>
          <w:sz w:val="20"/>
          <w:szCs w:val="20"/>
          <w:lang w:eastAsia="pt-BR"/>
        </w:rPr>
        <w:t>indicar o nº / dia, mês e ano da portaria de designação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), publicada no (</w:t>
      </w:r>
      <w:r w:rsidRPr="002230B5">
        <w:rPr>
          <w:rFonts w:ascii="Calibri" w:eastAsia="Times New Roman" w:hAnsi="Calibri" w:cs="Calibri"/>
          <w:i/>
          <w:sz w:val="20"/>
          <w:szCs w:val="20"/>
          <w:lang w:eastAsia="pt-BR"/>
        </w:rPr>
        <w:t>indicar o nome do periódico oficial ou do boletim interno do órgão/entidade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), de (</w:t>
      </w:r>
      <w:r w:rsidRPr="002230B5">
        <w:rPr>
          <w:rFonts w:ascii="Calibri" w:eastAsia="Times New Roman" w:hAnsi="Calibri" w:cs="Calibri"/>
          <w:i/>
          <w:sz w:val="20"/>
          <w:szCs w:val="20"/>
          <w:lang w:eastAsia="pt-BR"/>
        </w:rPr>
        <w:t>indicar dia, mês e ano da publicação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), de acordo com a Listagem de Eliminação de Documentos n° (</w:t>
      </w:r>
      <w:r w:rsidRPr="002230B5">
        <w:rPr>
          <w:rFonts w:ascii="Calibri" w:eastAsia="Times New Roman" w:hAnsi="Calibri" w:cs="Calibri"/>
          <w:i/>
          <w:sz w:val="20"/>
          <w:szCs w:val="20"/>
          <w:lang w:eastAsia="pt-BR"/>
        </w:rPr>
        <w:t>indicar o nº / ano da listagem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 xml:space="preserve">), autorizada </w:t>
      </w:r>
      <w:proofErr w:type="gramStart"/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pelo(</w:t>
      </w:r>
      <w:proofErr w:type="gramEnd"/>
      <w:r w:rsidRPr="002230B5">
        <w:rPr>
          <w:rFonts w:ascii="Calibri" w:eastAsia="Times New Roman" w:hAnsi="Calibri" w:cs="Calibri"/>
          <w:i/>
          <w:sz w:val="20"/>
          <w:szCs w:val="20"/>
          <w:lang w:eastAsia="pt-BR"/>
        </w:rPr>
        <w:t>a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) titular do(</w:t>
      </w:r>
      <w:r w:rsidRPr="002230B5">
        <w:rPr>
          <w:rFonts w:ascii="Calibri" w:eastAsia="Times New Roman" w:hAnsi="Calibri" w:cs="Calibri"/>
          <w:i/>
          <w:sz w:val="20"/>
          <w:szCs w:val="20"/>
          <w:lang w:eastAsia="pt-BR"/>
        </w:rPr>
        <w:t>a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) (</w:t>
      </w:r>
      <w:r w:rsidRPr="002230B5">
        <w:rPr>
          <w:rFonts w:ascii="Calibri" w:eastAsia="Times New Roman" w:hAnsi="Calibri" w:cs="Calibri"/>
          <w:i/>
          <w:sz w:val="20"/>
          <w:szCs w:val="20"/>
          <w:lang w:eastAsia="pt-BR"/>
        </w:rPr>
        <w:t>indicar o nome do órgão ou entidade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), faz saber a quem possa interessar que a partir do (</w:t>
      </w:r>
      <w:r w:rsidRPr="002230B5">
        <w:rPr>
          <w:rFonts w:ascii="Calibri" w:eastAsia="Times New Roman" w:hAnsi="Calibri" w:cs="Calibri"/>
          <w:i/>
          <w:sz w:val="20"/>
          <w:szCs w:val="20"/>
          <w:lang w:eastAsia="pt-BR"/>
        </w:rPr>
        <w:t>indicar o prazo para a efetivação da eliminação, escrevendo por extenso, entre parênteses, o número ordinal correspondente – 30º a 45º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) dia subsequente a data de publicação deste Edital no (</w:t>
      </w:r>
      <w:r w:rsidRPr="002230B5">
        <w:rPr>
          <w:rFonts w:ascii="Calibri" w:eastAsia="Times New Roman" w:hAnsi="Calibri" w:cs="Calibri"/>
          <w:i/>
          <w:sz w:val="20"/>
          <w:szCs w:val="20"/>
          <w:lang w:eastAsia="pt-BR"/>
        </w:rPr>
        <w:t>indicar o nome do periódico oficial ou, na ausência dele, o do veículo de divulgação local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), se não houver oposição, o(</w:t>
      </w:r>
      <w:r w:rsidRPr="002230B5">
        <w:rPr>
          <w:rFonts w:ascii="Calibri" w:eastAsia="Times New Roman" w:hAnsi="Calibri" w:cs="Calibri"/>
          <w:i/>
          <w:sz w:val="20"/>
          <w:szCs w:val="20"/>
          <w:lang w:eastAsia="pt-BR"/>
        </w:rPr>
        <w:t>a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) (</w:t>
      </w:r>
      <w:r w:rsidRPr="002230B5">
        <w:rPr>
          <w:rFonts w:ascii="Calibri" w:eastAsia="Times New Roman" w:hAnsi="Calibri" w:cs="Calibri"/>
          <w:i/>
          <w:sz w:val="20"/>
          <w:szCs w:val="20"/>
          <w:lang w:eastAsia="pt-BR"/>
        </w:rPr>
        <w:t>indicar o responsável pela eliminação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 xml:space="preserve">) eliminará </w:t>
      </w:r>
      <w:r w:rsidRPr="002230B5">
        <w:rPr>
          <w:rFonts w:ascii="Calibri" w:eastAsia="Times New Roman" w:hAnsi="Calibri" w:cs="Calibri"/>
          <w:i/>
          <w:sz w:val="20"/>
          <w:szCs w:val="20"/>
          <w:lang w:eastAsia="pt-BR"/>
        </w:rPr>
        <w:t>(indicar a mensuração total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 xml:space="preserve">) dos documentos relativos a (indicar as </w:t>
      </w:r>
      <w:r w:rsidRPr="002230B5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referências gerais dos descritores dos códigos de classificação 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dos documentos a serem eliminados), do período de (</w:t>
      </w:r>
      <w:r w:rsidRPr="002230B5">
        <w:rPr>
          <w:rFonts w:ascii="Calibri" w:eastAsia="Times New Roman" w:hAnsi="Calibri" w:cs="Calibri"/>
          <w:i/>
          <w:sz w:val="20"/>
          <w:szCs w:val="20"/>
          <w:lang w:eastAsia="pt-BR"/>
        </w:rPr>
        <w:t>indicar as datas-limite gerais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), do(</w:t>
      </w:r>
      <w:r w:rsidRPr="002230B5">
        <w:rPr>
          <w:rFonts w:ascii="Calibri" w:eastAsia="Times New Roman" w:hAnsi="Calibri" w:cs="Calibri"/>
          <w:i/>
          <w:sz w:val="20"/>
          <w:szCs w:val="20"/>
          <w:lang w:eastAsia="pt-BR"/>
        </w:rPr>
        <w:t>a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) (</w:t>
      </w:r>
      <w:r w:rsidRPr="002230B5">
        <w:rPr>
          <w:rFonts w:ascii="Calibri" w:eastAsia="Times New Roman" w:hAnsi="Calibri" w:cs="Calibri"/>
          <w:i/>
          <w:sz w:val="20"/>
          <w:szCs w:val="20"/>
          <w:lang w:eastAsia="pt-BR"/>
        </w:rPr>
        <w:t>indicar o nome do(a) órgão/entidade produtor(a) ou acumulador(a) dos documentos a serem eliminados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).</w:t>
      </w:r>
    </w:p>
    <w:p w:rsidR="002230B5" w:rsidRPr="002230B5" w:rsidRDefault="002230B5" w:rsidP="002230B5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 xml:space="preserve">Os interessados, no prazo citado, poderão requerer às suas expensas e mediante petição dirigida à Comissão Permanente de Avaliação de Documentos </w:t>
      </w:r>
      <w:proofErr w:type="gramStart"/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do(</w:t>
      </w:r>
      <w:proofErr w:type="gramEnd"/>
      <w:r w:rsidRPr="002230B5">
        <w:rPr>
          <w:rFonts w:ascii="Calibri" w:eastAsia="Times New Roman" w:hAnsi="Calibri" w:cs="Calibri"/>
          <w:i/>
          <w:sz w:val="20"/>
          <w:szCs w:val="20"/>
          <w:lang w:eastAsia="pt-BR"/>
        </w:rPr>
        <w:t>a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 xml:space="preserve">) </w:t>
      </w:r>
      <w:r w:rsidRPr="002230B5">
        <w:rPr>
          <w:rFonts w:ascii="Calibri" w:eastAsia="Times New Roman" w:hAnsi="Calibri" w:cs="Calibri"/>
          <w:i/>
          <w:sz w:val="20"/>
          <w:szCs w:val="20"/>
          <w:lang w:eastAsia="pt-BR"/>
        </w:rPr>
        <w:t>(indicar o nome do(a) órgão/entidade</w:t>
      </w: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), a retirada ou cópias de documentos, avulsos ou processos, bem como o desentranhamento ou cópias de folhas de um processo.</w:t>
      </w:r>
    </w:p>
    <w:p w:rsidR="002230B5" w:rsidRPr="002230B5" w:rsidRDefault="002230B5" w:rsidP="002230B5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Local e data.</w:t>
      </w:r>
    </w:p>
    <w:p w:rsidR="002230B5" w:rsidRPr="002230B5" w:rsidRDefault="002230B5" w:rsidP="002230B5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 xml:space="preserve">Nome e assinatura </w:t>
      </w:r>
      <w:proofErr w:type="gramStart"/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do(</w:t>
      </w:r>
      <w:proofErr w:type="gramEnd"/>
      <w:r w:rsidRPr="002230B5">
        <w:rPr>
          <w:rFonts w:ascii="Calibri" w:eastAsia="Times New Roman" w:hAnsi="Calibri" w:cs="Calibri"/>
          <w:sz w:val="20"/>
          <w:szCs w:val="20"/>
          <w:lang w:eastAsia="pt-BR"/>
        </w:rPr>
        <w:t>a) Presidente da Comissão Permanente de Avaliação de Documentos.</w:t>
      </w:r>
    </w:p>
    <w:p w:rsidR="006B4446" w:rsidRDefault="006B4446"/>
    <w:sectPr w:rsidR="006B4446" w:rsidSect="009F64A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B5"/>
    <w:rsid w:val="002230B5"/>
    <w:rsid w:val="006B4446"/>
    <w:rsid w:val="006C4795"/>
    <w:rsid w:val="009F64AF"/>
    <w:rsid w:val="00A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Oliveira de Almeida</dc:creator>
  <cp:lastModifiedBy>Juliana Oliveira de Almeida</cp:lastModifiedBy>
  <cp:revision>1</cp:revision>
  <dcterms:created xsi:type="dcterms:W3CDTF">2020-11-16T13:56:00Z</dcterms:created>
  <dcterms:modified xsi:type="dcterms:W3CDTF">2020-11-16T13:56:00Z</dcterms:modified>
</cp:coreProperties>
</file>